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Vibe Coding Transparenz-Log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Stand: 2026-02-13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Pflichtangaben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Tool/Modell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Aufgabenkontext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Prompts (Kurzform)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Eigenanteil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Verifikation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Reflexion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habe ich selbst verstanden?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 war KI hilfreich?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Risiken blieben?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Freigabe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Lehrperson-Signatur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Datum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Weiteres Vorgehen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